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0680" w14:textId="3E2A7639"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[Date]</w:t>
      </w:r>
    </w:p>
    <w:p w14:paraId="7E1DEBFC" w14:textId="12ECC21F" w:rsidR="31821C68" w:rsidRPr="008D1149" w:rsidRDefault="31821C68" w:rsidP="31821C68">
      <w:pPr>
        <w:rPr>
          <w:rFonts w:ascii="Times New Roman" w:eastAsia="Georgia" w:hAnsi="Times New Roman" w:cs="Times New Roman"/>
        </w:rPr>
      </w:pPr>
    </w:p>
    <w:p w14:paraId="191314D6" w14:textId="58713D43"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rPr>
        <w:t xml:space="preserve">The Honorable </w:t>
      </w:r>
      <w:r w:rsidRPr="008D1149">
        <w:rPr>
          <w:rFonts w:ascii="Times New Roman" w:eastAsia="Georgia" w:hAnsi="Times New Roman" w:cs="Times New Roman"/>
          <w:highlight w:val="yellow"/>
        </w:rPr>
        <w:t>[Legislator First and Last Name]</w:t>
      </w:r>
    </w:p>
    <w:p w14:paraId="145ABEC8" w14:textId="32A0AA67"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[Address]</w:t>
      </w:r>
    </w:p>
    <w:p w14:paraId="638DD051" w14:textId="582E115B"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[Address 2]</w:t>
      </w:r>
    </w:p>
    <w:p w14:paraId="6B9950E8" w14:textId="34E6C275"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[Address 3]</w:t>
      </w:r>
    </w:p>
    <w:p w14:paraId="41ECA8C7" w14:textId="4F29AF32" w:rsidR="31821C68" w:rsidRPr="008D1149" w:rsidRDefault="31821C68"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[City, State Zip]</w:t>
      </w:r>
    </w:p>
    <w:p w14:paraId="045AF79A" w14:textId="5CE294FE" w:rsidR="31821C68" w:rsidRPr="008D1149" w:rsidRDefault="31821C68" w:rsidP="31821C68">
      <w:pPr>
        <w:rPr>
          <w:rFonts w:ascii="Times New Roman" w:eastAsia="Georgia" w:hAnsi="Times New Roman" w:cs="Times New Roman"/>
        </w:rPr>
      </w:pPr>
    </w:p>
    <w:p w14:paraId="65A9CB31" w14:textId="40DBDAEB" w:rsidR="00323524" w:rsidRPr="008D1149" w:rsidRDefault="00323524" w:rsidP="5D084C2B">
      <w:pPr>
        <w:rPr>
          <w:rFonts w:ascii="Times New Roman" w:eastAsia="Georgia" w:hAnsi="Times New Roman" w:cs="Times New Roman"/>
        </w:rPr>
      </w:pPr>
      <w:r w:rsidRPr="008D1149">
        <w:rPr>
          <w:rFonts w:ascii="Times New Roman" w:eastAsia="Georgia" w:hAnsi="Times New Roman" w:cs="Times New Roman"/>
        </w:rPr>
        <w:t xml:space="preserve">Dear Senator or Representative </w:t>
      </w:r>
      <w:r w:rsidRPr="008D1149">
        <w:rPr>
          <w:rFonts w:ascii="Times New Roman" w:eastAsia="Georgia" w:hAnsi="Times New Roman" w:cs="Times New Roman"/>
          <w:highlight w:val="yellow"/>
        </w:rPr>
        <w:t>[first and last name here]</w:t>
      </w:r>
      <w:r w:rsidR="2ED7589C" w:rsidRPr="008D1149">
        <w:rPr>
          <w:rFonts w:ascii="Times New Roman" w:eastAsia="Georgia" w:hAnsi="Times New Roman" w:cs="Times New Roman"/>
        </w:rPr>
        <w:t>,</w:t>
      </w:r>
    </w:p>
    <w:p w14:paraId="4AAB43CF" w14:textId="69614C5B" w:rsidR="006270D1" w:rsidRPr="008D1149" w:rsidRDefault="006270D1" w:rsidP="31821C68">
      <w:pPr>
        <w:rPr>
          <w:rFonts w:ascii="Times New Roman" w:eastAsia="Georgia" w:hAnsi="Times New Roman" w:cs="Times New Roman"/>
        </w:rPr>
      </w:pPr>
      <w:r w:rsidRPr="008D1149">
        <w:rPr>
          <w:rFonts w:ascii="Times New Roman" w:eastAsia="Georgia" w:hAnsi="Times New Roman" w:cs="Times New Roman"/>
        </w:rPr>
        <w:t xml:space="preserve">As a citizen of Ohio, and </w:t>
      </w:r>
      <w:r w:rsidRPr="008D1149">
        <w:rPr>
          <w:rFonts w:ascii="Times New Roman" w:eastAsia="Georgia" w:hAnsi="Times New Roman" w:cs="Times New Roman"/>
          <w:highlight w:val="yellow"/>
        </w:rPr>
        <w:t>[insert county name]</w:t>
      </w:r>
      <w:r w:rsidR="52C560D4" w:rsidRPr="008D1149">
        <w:rPr>
          <w:rFonts w:ascii="Times New Roman" w:eastAsia="Georgia" w:hAnsi="Times New Roman" w:cs="Times New Roman"/>
        </w:rPr>
        <w:t xml:space="preserve"> </w:t>
      </w:r>
      <w:r w:rsidR="001426D5" w:rsidRPr="008D1149">
        <w:rPr>
          <w:rFonts w:ascii="Times New Roman" w:eastAsia="Georgia" w:hAnsi="Times New Roman" w:cs="Times New Roman"/>
        </w:rPr>
        <w:t>C</w:t>
      </w:r>
      <w:r w:rsidR="52C560D4" w:rsidRPr="008D1149">
        <w:rPr>
          <w:rFonts w:ascii="Times New Roman" w:eastAsia="Georgia" w:hAnsi="Times New Roman" w:cs="Times New Roman"/>
        </w:rPr>
        <w:t>ounty</w:t>
      </w:r>
      <w:r w:rsidRPr="008D1149">
        <w:rPr>
          <w:rFonts w:ascii="Times New Roman" w:eastAsia="Georgia" w:hAnsi="Times New Roman" w:cs="Times New Roman"/>
        </w:rPr>
        <w:t>, I</w:t>
      </w:r>
      <w:r w:rsidR="00117022" w:rsidRPr="008D1149">
        <w:rPr>
          <w:rFonts w:ascii="Times New Roman" w:eastAsia="Georgia" w:hAnsi="Times New Roman" w:cs="Times New Roman"/>
        </w:rPr>
        <w:t xml:space="preserve"> am</w:t>
      </w:r>
      <w:r w:rsidRPr="008D1149">
        <w:rPr>
          <w:rFonts w:ascii="Times New Roman" w:eastAsia="Georgia" w:hAnsi="Times New Roman" w:cs="Times New Roman"/>
        </w:rPr>
        <w:t xml:space="preserve"> greatly concerned about</w:t>
      </w:r>
      <w:r w:rsidR="300D8C7D" w:rsidRPr="008D1149">
        <w:rPr>
          <w:rFonts w:ascii="Times New Roman" w:eastAsia="Georgia" w:hAnsi="Times New Roman" w:cs="Times New Roman"/>
        </w:rPr>
        <w:t xml:space="preserve"> and opposed to</w:t>
      </w:r>
      <w:r w:rsidRPr="008D1149">
        <w:rPr>
          <w:rFonts w:ascii="Times New Roman" w:eastAsia="Georgia" w:hAnsi="Times New Roman" w:cs="Times New Roman"/>
        </w:rPr>
        <w:t xml:space="preserve"> the prospect of legalized recreational marijuana coming to our state. Did you know that</w:t>
      </w:r>
      <w:r w:rsidR="5EFD83F5" w:rsidRPr="008D1149">
        <w:rPr>
          <w:rFonts w:ascii="Times New Roman" w:eastAsia="Georgia" w:hAnsi="Times New Roman" w:cs="Times New Roman"/>
        </w:rPr>
        <w:t xml:space="preserve"> </w:t>
      </w:r>
      <w:r w:rsidR="4E209DE5" w:rsidRPr="008D1149">
        <w:rPr>
          <w:rFonts w:ascii="Times New Roman" w:eastAsia="Georgia" w:hAnsi="Times New Roman" w:cs="Times New Roman"/>
        </w:rPr>
        <w:t>r</w:t>
      </w:r>
      <w:r w:rsidR="5EFD83F5" w:rsidRPr="008D1149">
        <w:rPr>
          <w:rFonts w:ascii="Times New Roman" w:eastAsia="Georgia" w:hAnsi="Times New Roman" w:cs="Times New Roman"/>
        </w:rPr>
        <w:t>ecent data s</w:t>
      </w:r>
      <w:r w:rsidR="59A43EDF" w:rsidRPr="008D1149">
        <w:rPr>
          <w:rFonts w:ascii="Times New Roman" w:eastAsia="Georgia" w:hAnsi="Times New Roman" w:cs="Times New Roman"/>
        </w:rPr>
        <w:t>hows</w:t>
      </w:r>
      <w:r w:rsidR="5EFD83F5" w:rsidRPr="008D1149">
        <w:rPr>
          <w:rFonts w:ascii="Times New Roman" w:eastAsia="Georgia" w:hAnsi="Times New Roman" w:cs="Times New Roman"/>
        </w:rPr>
        <w:t xml:space="preserve"> that 30% of those who use marijuana may have some degree of marijuana use disorder</w:t>
      </w:r>
      <w:r w:rsidR="107AC50A" w:rsidRPr="008D1149">
        <w:rPr>
          <w:rFonts w:ascii="Times New Roman" w:eastAsia="Georgia" w:hAnsi="Times New Roman" w:cs="Times New Roman"/>
        </w:rPr>
        <w:t>?</w:t>
      </w:r>
      <w:r w:rsidRPr="008D1149">
        <w:rPr>
          <w:rStyle w:val="FootnoteReference"/>
          <w:rFonts w:ascii="Times New Roman" w:eastAsia="Georgia" w:hAnsi="Times New Roman" w:cs="Times New Roman"/>
        </w:rPr>
        <w:footnoteReference w:id="1"/>
      </w:r>
      <w:r w:rsidR="5EFD83F5" w:rsidRPr="008D1149">
        <w:rPr>
          <w:rFonts w:ascii="Times New Roman" w:eastAsia="Georgia" w:hAnsi="Times New Roman" w:cs="Times New Roman"/>
        </w:rPr>
        <w:t xml:space="preserve"> People who begin using marijuana before the age of 18 are four to seven times more likely to develop </w:t>
      </w:r>
      <w:r w:rsidR="5F2D1547" w:rsidRPr="008D1149">
        <w:rPr>
          <w:rFonts w:ascii="Times New Roman" w:eastAsia="Georgia" w:hAnsi="Times New Roman" w:cs="Times New Roman"/>
        </w:rPr>
        <w:t>marijuana</w:t>
      </w:r>
      <w:r w:rsidR="5EFD83F5" w:rsidRPr="008D1149">
        <w:rPr>
          <w:rFonts w:ascii="Times New Roman" w:eastAsia="Georgia" w:hAnsi="Times New Roman" w:cs="Times New Roman"/>
        </w:rPr>
        <w:t xml:space="preserve"> use disorder than adults.</w:t>
      </w:r>
      <w:r w:rsidRPr="008D1149">
        <w:rPr>
          <w:rStyle w:val="FootnoteReference"/>
          <w:rFonts w:ascii="Times New Roman" w:eastAsia="Georgia" w:hAnsi="Times New Roman" w:cs="Times New Roman"/>
        </w:rPr>
        <w:footnoteReference w:id="2"/>
      </w:r>
      <w:r w:rsidR="1666813A" w:rsidRPr="008D1149">
        <w:rPr>
          <w:rFonts w:ascii="Times New Roman" w:eastAsia="Georgia" w:hAnsi="Times New Roman" w:cs="Times New Roman"/>
        </w:rPr>
        <w:t xml:space="preserve"> </w:t>
      </w:r>
    </w:p>
    <w:p w14:paraId="2610572D" w14:textId="3EA840A2" w:rsidR="006270D1" w:rsidRPr="008D1149" w:rsidRDefault="59EFC50E" w:rsidP="117EBEC7">
      <w:pPr>
        <w:rPr>
          <w:rFonts w:ascii="Times New Roman" w:eastAsia="Georgia" w:hAnsi="Times New Roman" w:cs="Times New Roman"/>
        </w:rPr>
      </w:pPr>
      <w:r w:rsidRPr="008D1149">
        <w:rPr>
          <w:rFonts w:ascii="Times New Roman" w:eastAsia="Georgia" w:hAnsi="Times New Roman" w:cs="Times New Roman"/>
        </w:rPr>
        <w:t xml:space="preserve">With the increasing potency of marijuana, combined with the use of high-THC concentrates, there are rising concerns that the consequences of marijuana use today could be worse than in the past, particularly among those who are new to marijuana use and in young people, whose brains are still developing. </w:t>
      </w:r>
      <w:r w:rsidR="71808674" w:rsidRPr="008D1149">
        <w:rPr>
          <w:rFonts w:ascii="Times New Roman" w:eastAsia="Georgia" w:hAnsi="Times New Roman" w:cs="Times New Roman"/>
        </w:rPr>
        <w:t>We want to set up the youth of Ohio for success</w:t>
      </w:r>
      <w:r w:rsidR="00117022" w:rsidRPr="008D1149">
        <w:rPr>
          <w:rFonts w:ascii="Times New Roman" w:eastAsia="Georgia" w:hAnsi="Times New Roman" w:cs="Times New Roman"/>
        </w:rPr>
        <w:t>. I</w:t>
      </w:r>
      <w:r w:rsidR="676A1A2A" w:rsidRPr="008D1149">
        <w:rPr>
          <w:rFonts w:ascii="Times New Roman" w:eastAsia="Georgia" w:hAnsi="Times New Roman" w:cs="Times New Roman"/>
        </w:rPr>
        <w:t xml:space="preserve">ncreasing access to marijuana through full legalization </w:t>
      </w:r>
      <w:r w:rsidR="4FD79C3C" w:rsidRPr="008D1149">
        <w:rPr>
          <w:rFonts w:ascii="Times New Roman" w:eastAsia="Georgia" w:hAnsi="Times New Roman" w:cs="Times New Roman"/>
        </w:rPr>
        <w:t>does the opposite</w:t>
      </w:r>
      <w:r w:rsidR="00117022" w:rsidRPr="008D1149">
        <w:rPr>
          <w:rFonts w:ascii="Times New Roman" w:eastAsia="Georgia" w:hAnsi="Times New Roman" w:cs="Times New Roman"/>
        </w:rPr>
        <w:t>,</w:t>
      </w:r>
      <w:r w:rsidR="4FD79C3C" w:rsidRPr="008D1149">
        <w:rPr>
          <w:rFonts w:ascii="Times New Roman" w:eastAsia="Georgia" w:hAnsi="Times New Roman" w:cs="Times New Roman"/>
        </w:rPr>
        <w:t xml:space="preserve"> as it </w:t>
      </w:r>
      <w:r w:rsidR="676A1A2A" w:rsidRPr="008D1149">
        <w:rPr>
          <w:rFonts w:ascii="Times New Roman" w:eastAsia="Georgia" w:hAnsi="Times New Roman" w:cs="Times New Roman"/>
        </w:rPr>
        <w:t xml:space="preserve">has been shown to increase use among young people. </w:t>
      </w:r>
    </w:p>
    <w:p w14:paraId="5EA14AE5" w14:textId="364CADEB" w:rsidR="676A1A2A" w:rsidRPr="008D1149" w:rsidRDefault="676A1A2A" w:rsidP="117EBEC7">
      <w:pPr>
        <w:rPr>
          <w:rFonts w:ascii="Times New Roman" w:eastAsia="Georgia" w:hAnsi="Times New Roman" w:cs="Times New Roman"/>
        </w:rPr>
      </w:pPr>
      <w:r w:rsidRPr="008D1149">
        <w:rPr>
          <w:rFonts w:ascii="Times New Roman" w:eastAsia="Georgia" w:hAnsi="Times New Roman" w:cs="Times New Roman"/>
        </w:rPr>
        <w:t xml:space="preserve">Beyond these points, there has been a suggestion made that </w:t>
      </w:r>
      <w:r w:rsidR="00117022" w:rsidRPr="008D1149">
        <w:rPr>
          <w:rFonts w:ascii="Times New Roman" w:eastAsia="Georgia" w:hAnsi="Times New Roman" w:cs="Times New Roman"/>
        </w:rPr>
        <w:t>legalization provides the means</w:t>
      </w:r>
      <w:r w:rsidRPr="008D1149">
        <w:rPr>
          <w:rFonts w:ascii="Times New Roman" w:eastAsia="Georgia" w:hAnsi="Times New Roman" w:cs="Times New Roman"/>
        </w:rPr>
        <w:t xml:space="preserve"> for people to unwind and </w:t>
      </w:r>
      <w:r w:rsidR="21BFFE9F" w:rsidRPr="008D1149">
        <w:rPr>
          <w:rFonts w:ascii="Times New Roman" w:eastAsia="Georgia" w:hAnsi="Times New Roman" w:cs="Times New Roman"/>
        </w:rPr>
        <w:t>de-stress</w:t>
      </w:r>
      <w:r w:rsidRPr="008D1149">
        <w:rPr>
          <w:rFonts w:ascii="Times New Roman" w:eastAsia="Georgia" w:hAnsi="Times New Roman" w:cs="Times New Roman"/>
        </w:rPr>
        <w:t xml:space="preserve"> </w:t>
      </w:r>
      <w:r w:rsidR="18022F0D" w:rsidRPr="008D1149">
        <w:rPr>
          <w:rFonts w:ascii="Times New Roman" w:eastAsia="Georgia" w:hAnsi="Times New Roman" w:cs="Times New Roman"/>
        </w:rPr>
        <w:t>through marijuana us</w:t>
      </w:r>
      <w:r w:rsidR="00117022" w:rsidRPr="008D1149">
        <w:rPr>
          <w:rFonts w:ascii="Times New Roman" w:eastAsia="Georgia" w:hAnsi="Times New Roman" w:cs="Times New Roman"/>
        </w:rPr>
        <w:t>e</w:t>
      </w:r>
      <w:r w:rsidR="18022F0D" w:rsidRPr="008D1149">
        <w:rPr>
          <w:rFonts w:ascii="Times New Roman" w:eastAsia="Georgia" w:hAnsi="Times New Roman" w:cs="Times New Roman"/>
        </w:rPr>
        <w:t xml:space="preserve"> </w:t>
      </w:r>
      <w:r w:rsidRPr="008D1149">
        <w:rPr>
          <w:rFonts w:ascii="Times New Roman" w:eastAsia="Georgia" w:hAnsi="Times New Roman" w:cs="Times New Roman"/>
        </w:rPr>
        <w:t>rather than the us</w:t>
      </w:r>
      <w:r w:rsidR="00117022" w:rsidRPr="008D1149">
        <w:rPr>
          <w:rFonts w:ascii="Times New Roman" w:eastAsia="Georgia" w:hAnsi="Times New Roman" w:cs="Times New Roman"/>
        </w:rPr>
        <w:t>e</w:t>
      </w:r>
      <w:r w:rsidRPr="008D1149">
        <w:rPr>
          <w:rFonts w:ascii="Times New Roman" w:eastAsia="Georgia" w:hAnsi="Times New Roman" w:cs="Times New Roman"/>
        </w:rPr>
        <w:t xml:space="preserve"> of alcohol. </w:t>
      </w:r>
      <w:r w:rsidR="7AA12C20" w:rsidRPr="008D1149">
        <w:rPr>
          <w:rFonts w:ascii="Times New Roman" w:eastAsia="Georgia" w:hAnsi="Times New Roman" w:cs="Times New Roman"/>
        </w:rPr>
        <w:t xml:space="preserve">Why are we not encouraging healthier ways to </w:t>
      </w:r>
      <w:r w:rsidR="008D1149" w:rsidRPr="008D1149">
        <w:rPr>
          <w:rFonts w:ascii="Times New Roman" w:eastAsia="Georgia" w:hAnsi="Times New Roman" w:cs="Times New Roman"/>
        </w:rPr>
        <w:t>relax,</w:t>
      </w:r>
      <w:r w:rsidR="7AA12C20" w:rsidRPr="008D1149">
        <w:rPr>
          <w:rFonts w:ascii="Times New Roman" w:eastAsia="Georgia" w:hAnsi="Times New Roman" w:cs="Times New Roman"/>
        </w:rPr>
        <w:t xml:space="preserve"> and de-stre</w:t>
      </w:r>
      <w:r w:rsidR="0FB58A14" w:rsidRPr="008D1149">
        <w:rPr>
          <w:rFonts w:ascii="Times New Roman" w:eastAsia="Georgia" w:hAnsi="Times New Roman" w:cs="Times New Roman"/>
        </w:rPr>
        <w:t>ss as opposed to the</w:t>
      </w:r>
      <w:r w:rsidR="7AA12C20" w:rsidRPr="008D1149">
        <w:rPr>
          <w:rFonts w:ascii="Times New Roman" w:eastAsia="Georgia" w:hAnsi="Times New Roman" w:cs="Times New Roman"/>
        </w:rPr>
        <w:t xml:space="preserve"> us</w:t>
      </w:r>
      <w:r w:rsidR="00117022" w:rsidRPr="008D1149">
        <w:rPr>
          <w:rFonts w:ascii="Times New Roman" w:eastAsia="Georgia" w:hAnsi="Times New Roman" w:cs="Times New Roman"/>
        </w:rPr>
        <w:t>e</w:t>
      </w:r>
      <w:r w:rsidR="7AA12C20" w:rsidRPr="008D1149">
        <w:rPr>
          <w:rFonts w:ascii="Times New Roman" w:eastAsia="Georgia" w:hAnsi="Times New Roman" w:cs="Times New Roman"/>
        </w:rPr>
        <w:t xml:space="preserve"> of any kind of substance</w:t>
      </w:r>
      <w:r w:rsidR="08A8B630" w:rsidRPr="008D1149">
        <w:rPr>
          <w:rFonts w:ascii="Times New Roman" w:eastAsia="Georgia" w:hAnsi="Times New Roman" w:cs="Times New Roman"/>
        </w:rPr>
        <w:t>,</w:t>
      </w:r>
      <w:r w:rsidR="7AA12C20" w:rsidRPr="008D1149">
        <w:rPr>
          <w:rFonts w:ascii="Times New Roman" w:eastAsia="Georgia" w:hAnsi="Times New Roman" w:cs="Times New Roman"/>
        </w:rPr>
        <w:t xml:space="preserve"> whether it be alcohol or </w:t>
      </w:r>
      <w:r w:rsidR="00117022" w:rsidRPr="008D1149">
        <w:rPr>
          <w:rFonts w:ascii="Times New Roman" w:eastAsia="Georgia" w:hAnsi="Times New Roman" w:cs="Times New Roman"/>
        </w:rPr>
        <w:t xml:space="preserve">other </w:t>
      </w:r>
      <w:r w:rsidR="7AA12C20" w:rsidRPr="008D1149">
        <w:rPr>
          <w:rFonts w:ascii="Times New Roman" w:eastAsia="Georgia" w:hAnsi="Times New Roman" w:cs="Times New Roman"/>
        </w:rPr>
        <w:t xml:space="preserve">drugs? </w:t>
      </w:r>
      <w:r w:rsidR="00117022" w:rsidRPr="008D1149">
        <w:rPr>
          <w:rFonts w:ascii="Times New Roman" w:eastAsia="Georgia" w:hAnsi="Times New Roman" w:cs="Times New Roman"/>
        </w:rPr>
        <w:t>As you know, w</w:t>
      </w:r>
      <w:r w:rsidR="7AA12C20" w:rsidRPr="008D1149">
        <w:rPr>
          <w:rFonts w:ascii="Times New Roman" w:eastAsia="Georgia" w:hAnsi="Times New Roman" w:cs="Times New Roman"/>
        </w:rPr>
        <w:t>e are seeing troubling numbers of people</w:t>
      </w:r>
      <w:r w:rsidR="01127138" w:rsidRPr="008D1149">
        <w:rPr>
          <w:rFonts w:ascii="Times New Roman" w:eastAsia="Georgia" w:hAnsi="Times New Roman" w:cs="Times New Roman"/>
        </w:rPr>
        <w:t xml:space="preserve"> suffering from depression and </w:t>
      </w:r>
      <w:r w:rsidR="5E3ABCE1" w:rsidRPr="008D1149">
        <w:rPr>
          <w:rFonts w:ascii="Times New Roman" w:eastAsia="Georgia" w:hAnsi="Times New Roman" w:cs="Times New Roman"/>
        </w:rPr>
        <w:t>anxiety</w:t>
      </w:r>
      <w:r w:rsidR="1CFEAFED" w:rsidRPr="008D1149">
        <w:rPr>
          <w:rFonts w:ascii="Times New Roman" w:eastAsia="Georgia" w:hAnsi="Times New Roman" w:cs="Times New Roman"/>
        </w:rPr>
        <w:t>, especially during the pandemic</w:t>
      </w:r>
      <w:r w:rsidR="5E3ABCE1" w:rsidRPr="008D1149">
        <w:rPr>
          <w:rFonts w:ascii="Times New Roman" w:eastAsia="Georgia" w:hAnsi="Times New Roman" w:cs="Times New Roman"/>
        </w:rPr>
        <w:t xml:space="preserve">. Introducing </w:t>
      </w:r>
      <w:r w:rsidR="00117022" w:rsidRPr="008D1149">
        <w:rPr>
          <w:rFonts w:ascii="Times New Roman" w:eastAsia="Georgia" w:hAnsi="Times New Roman" w:cs="Times New Roman"/>
        </w:rPr>
        <w:t xml:space="preserve">marijuana </w:t>
      </w:r>
      <w:r w:rsidR="5E3ABCE1" w:rsidRPr="008D1149">
        <w:rPr>
          <w:rFonts w:ascii="Times New Roman" w:eastAsia="Georgia" w:hAnsi="Times New Roman" w:cs="Times New Roman"/>
        </w:rPr>
        <w:t xml:space="preserve">use </w:t>
      </w:r>
      <w:r w:rsidR="64A15345" w:rsidRPr="008D1149">
        <w:rPr>
          <w:rFonts w:ascii="Times New Roman" w:eastAsia="Georgia" w:hAnsi="Times New Roman" w:cs="Times New Roman"/>
        </w:rPr>
        <w:t>to</w:t>
      </w:r>
      <w:r w:rsidR="5E3ABCE1" w:rsidRPr="008D1149">
        <w:rPr>
          <w:rFonts w:ascii="Times New Roman" w:eastAsia="Georgia" w:hAnsi="Times New Roman" w:cs="Times New Roman"/>
        </w:rPr>
        <w:t xml:space="preserve"> cope </w:t>
      </w:r>
      <w:r w:rsidR="00117022" w:rsidRPr="008D1149">
        <w:rPr>
          <w:rFonts w:ascii="Times New Roman" w:eastAsia="Georgia" w:hAnsi="Times New Roman" w:cs="Times New Roman"/>
        </w:rPr>
        <w:t>creates current and</w:t>
      </w:r>
      <w:r w:rsidR="5E3ABCE1" w:rsidRPr="008D1149">
        <w:rPr>
          <w:rFonts w:ascii="Times New Roman" w:eastAsia="Georgia" w:hAnsi="Times New Roman" w:cs="Times New Roman"/>
        </w:rPr>
        <w:t xml:space="preserve"> future issues for</w:t>
      </w:r>
      <w:r w:rsidR="5A55BD93" w:rsidRPr="008D1149">
        <w:rPr>
          <w:rFonts w:ascii="Times New Roman" w:eastAsia="Georgia" w:hAnsi="Times New Roman" w:cs="Times New Roman"/>
        </w:rPr>
        <w:t xml:space="preserve"> </w:t>
      </w:r>
      <w:r w:rsidR="00117022" w:rsidRPr="008D1149">
        <w:rPr>
          <w:rFonts w:ascii="Times New Roman" w:eastAsia="Georgia" w:hAnsi="Times New Roman" w:cs="Times New Roman"/>
        </w:rPr>
        <w:t xml:space="preserve">individuals experiencing depression or anxiety, </w:t>
      </w:r>
      <w:r w:rsidR="5E3ABCE1" w:rsidRPr="008D1149">
        <w:rPr>
          <w:rFonts w:ascii="Times New Roman" w:eastAsia="Georgia" w:hAnsi="Times New Roman" w:cs="Times New Roman"/>
        </w:rPr>
        <w:t xml:space="preserve">when instead there are scientifically proven, healthy ways to </w:t>
      </w:r>
      <w:r w:rsidR="0F543F7C" w:rsidRPr="008D1149">
        <w:rPr>
          <w:rFonts w:ascii="Times New Roman" w:eastAsia="Georgia" w:hAnsi="Times New Roman" w:cs="Times New Roman"/>
        </w:rPr>
        <w:t xml:space="preserve">manage these </w:t>
      </w:r>
      <w:r w:rsidR="00117022" w:rsidRPr="008D1149">
        <w:rPr>
          <w:rFonts w:ascii="Times New Roman" w:eastAsia="Georgia" w:hAnsi="Times New Roman" w:cs="Times New Roman"/>
        </w:rPr>
        <w:t xml:space="preserve">health issues </w:t>
      </w:r>
      <w:r w:rsidR="6989E592" w:rsidRPr="008D1149">
        <w:rPr>
          <w:rFonts w:ascii="Times New Roman" w:eastAsia="Georgia" w:hAnsi="Times New Roman" w:cs="Times New Roman"/>
        </w:rPr>
        <w:t>that they can continue to implement throughout their lives and</w:t>
      </w:r>
      <w:r w:rsidR="3A71D595" w:rsidRPr="008D1149">
        <w:rPr>
          <w:rFonts w:ascii="Times New Roman" w:eastAsia="Georgia" w:hAnsi="Times New Roman" w:cs="Times New Roman"/>
        </w:rPr>
        <w:t xml:space="preserve"> introduce to</w:t>
      </w:r>
      <w:r w:rsidR="6989E592" w:rsidRPr="008D1149">
        <w:rPr>
          <w:rFonts w:ascii="Times New Roman" w:eastAsia="Georgia" w:hAnsi="Times New Roman" w:cs="Times New Roman"/>
        </w:rPr>
        <w:t xml:space="preserve"> others. </w:t>
      </w:r>
    </w:p>
    <w:p w14:paraId="54FD7DF7" w14:textId="784710D3" w:rsidR="006270D1" w:rsidRPr="008D1149" w:rsidRDefault="217C3E38" w:rsidP="00117022">
      <w:pPr>
        <w:rPr>
          <w:rFonts w:ascii="Times New Roman" w:eastAsia="Georgia" w:hAnsi="Times New Roman" w:cs="Times New Roman"/>
        </w:rPr>
      </w:pPr>
      <w:r w:rsidRPr="008D1149">
        <w:rPr>
          <w:rFonts w:ascii="Times New Roman" w:eastAsia="Georgia" w:hAnsi="Times New Roman" w:cs="Times New Roman"/>
        </w:rPr>
        <w:t>Ohio has b</w:t>
      </w:r>
      <w:r w:rsidR="2C152CE5" w:rsidRPr="008D1149">
        <w:rPr>
          <w:rFonts w:ascii="Times New Roman" w:eastAsia="Georgia" w:hAnsi="Times New Roman" w:cs="Times New Roman"/>
        </w:rPr>
        <w:t>een a leader in many aspects and this matter should be no different. Oppose any efforts to legalize recreational marijuana.</w:t>
      </w:r>
    </w:p>
    <w:p w14:paraId="515EA18E" w14:textId="595D5AD9" w:rsidR="006270D1" w:rsidRPr="008D1149" w:rsidRDefault="2C152CE5" w:rsidP="00117022">
      <w:pPr>
        <w:rPr>
          <w:rFonts w:ascii="Times New Roman" w:eastAsia="Georgia" w:hAnsi="Times New Roman" w:cs="Times New Roman"/>
        </w:rPr>
      </w:pPr>
      <w:r w:rsidRPr="008D1149">
        <w:rPr>
          <w:rFonts w:ascii="Times New Roman" w:eastAsia="Georgia" w:hAnsi="Times New Roman" w:cs="Times New Roman"/>
        </w:rPr>
        <w:t>Thank you for your time and I look forward to hearing from you on this matter.</w:t>
      </w:r>
    </w:p>
    <w:p w14:paraId="64047A3A" w14:textId="21C88682" w:rsidR="006270D1" w:rsidRPr="008D1149" w:rsidRDefault="2C152CE5" w:rsidP="34FEDB3B">
      <w:pPr>
        <w:rPr>
          <w:rFonts w:ascii="Times New Roman" w:eastAsia="Georgia" w:hAnsi="Times New Roman" w:cs="Times New Roman"/>
        </w:rPr>
      </w:pPr>
      <w:r w:rsidRPr="008D1149">
        <w:rPr>
          <w:rFonts w:ascii="Times New Roman" w:eastAsia="Georgia" w:hAnsi="Times New Roman" w:cs="Times New Roman"/>
        </w:rPr>
        <w:lastRenderedPageBreak/>
        <w:t>Sincerely,</w:t>
      </w:r>
    </w:p>
    <w:p w14:paraId="338164C0" w14:textId="5FAFD161" w:rsidR="006270D1" w:rsidRPr="008D1149" w:rsidRDefault="2C152CE5" w:rsidP="31821C68">
      <w:pPr>
        <w:rPr>
          <w:rFonts w:ascii="Times New Roman" w:eastAsia="Georgia" w:hAnsi="Times New Roman" w:cs="Times New Roman"/>
          <w:highlight w:val="yellow"/>
        </w:rPr>
      </w:pPr>
      <w:r w:rsidRPr="008D1149">
        <w:rPr>
          <w:rFonts w:ascii="Times New Roman" w:eastAsia="Georgia" w:hAnsi="Times New Roman" w:cs="Times New Roman"/>
          <w:highlight w:val="yellow"/>
        </w:rPr>
        <w:t>[insert name]</w:t>
      </w:r>
    </w:p>
    <w:p w14:paraId="77005BC3" w14:textId="63CD4CC3" w:rsidR="00D4145D" w:rsidRDefault="00D4145D" w:rsidP="31821C68">
      <w:pPr>
        <w:rPr>
          <w:rFonts w:ascii="Georgia" w:eastAsia="Georgia" w:hAnsi="Georgia" w:cs="Georgia"/>
          <w:highlight w:val="yellow"/>
        </w:rPr>
      </w:pPr>
    </w:p>
    <w:p w14:paraId="3ADDCC5F" w14:textId="7D4C215B" w:rsidR="00D4145D" w:rsidRPr="005962DC" w:rsidRDefault="00D4145D" w:rsidP="31821C68">
      <w:pPr>
        <w:rPr>
          <w:rFonts w:ascii="Georgia" w:eastAsia="Georgia" w:hAnsi="Georgia" w:cs="Georgia"/>
          <w:highlight w:val="green"/>
        </w:rPr>
      </w:pPr>
    </w:p>
    <w:sectPr w:rsidR="00D4145D" w:rsidRPr="005962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4B19" w14:textId="77777777" w:rsidR="00BF349C" w:rsidRDefault="00BF349C">
      <w:pPr>
        <w:spacing w:after="0" w:line="240" w:lineRule="auto"/>
      </w:pPr>
      <w:r>
        <w:separator/>
      </w:r>
    </w:p>
  </w:endnote>
  <w:endnote w:type="continuationSeparator" w:id="0">
    <w:p w14:paraId="27AD21E4" w14:textId="77777777" w:rsidR="00BF349C" w:rsidRDefault="00BF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00D5" w14:textId="77777777" w:rsidR="00BF349C" w:rsidRDefault="00BF349C">
      <w:pPr>
        <w:spacing w:after="0" w:line="240" w:lineRule="auto"/>
      </w:pPr>
      <w:r>
        <w:separator/>
      </w:r>
    </w:p>
  </w:footnote>
  <w:footnote w:type="continuationSeparator" w:id="0">
    <w:p w14:paraId="43D30C64" w14:textId="77777777" w:rsidR="00BF349C" w:rsidRDefault="00BF349C">
      <w:pPr>
        <w:spacing w:after="0" w:line="240" w:lineRule="auto"/>
      </w:pPr>
      <w:r>
        <w:continuationSeparator/>
      </w:r>
    </w:p>
  </w:footnote>
  <w:footnote w:id="1">
    <w:p w14:paraId="0F07DA4B" w14:textId="4307D25B" w:rsidR="5D084C2B" w:rsidRPr="005962DC" w:rsidRDefault="5D084C2B" w:rsidP="5D084C2B">
      <w:pPr>
        <w:pStyle w:val="FootnoteText"/>
        <w:rPr>
          <w:sz w:val="16"/>
          <w:szCs w:val="16"/>
        </w:rPr>
      </w:pPr>
      <w:r w:rsidRPr="005962DC">
        <w:rPr>
          <w:rStyle w:val="FootnoteReference"/>
          <w:rFonts w:ascii="Open Sans" w:eastAsia="Open Sans" w:hAnsi="Open Sans" w:cs="Open Sans"/>
          <w:sz w:val="16"/>
          <w:szCs w:val="16"/>
        </w:rPr>
        <w:footnoteRef/>
      </w:r>
      <w:r w:rsidRPr="005962DC">
        <w:rPr>
          <w:rFonts w:ascii="Open Sans" w:eastAsia="Open Sans" w:hAnsi="Open Sans" w:cs="Open Sans"/>
          <w:sz w:val="16"/>
          <w:szCs w:val="16"/>
        </w:rPr>
        <w:t xml:space="preserve"> </w:t>
      </w:r>
      <w:proofErr w:type="spellStart"/>
      <w:r w:rsidRPr="005962DC">
        <w:rPr>
          <w:rFonts w:ascii="Open Sans" w:eastAsia="Open Sans" w:hAnsi="Open Sans" w:cs="Open Sans"/>
          <w:color w:val="474747"/>
          <w:sz w:val="16"/>
          <w:szCs w:val="16"/>
        </w:rPr>
        <w:t>Hasin</w:t>
      </w:r>
      <w:proofErr w:type="spellEnd"/>
      <w:r w:rsidRPr="005962DC">
        <w:rPr>
          <w:rFonts w:ascii="Open Sans" w:eastAsia="Open Sans" w:hAnsi="Open Sans" w:cs="Open Sans"/>
          <w:color w:val="474747"/>
          <w:sz w:val="16"/>
          <w:szCs w:val="16"/>
        </w:rPr>
        <w:t xml:space="preserve"> DS, </w:t>
      </w:r>
      <w:proofErr w:type="spellStart"/>
      <w:r w:rsidRPr="005962DC">
        <w:rPr>
          <w:rFonts w:ascii="Open Sans" w:eastAsia="Open Sans" w:hAnsi="Open Sans" w:cs="Open Sans"/>
          <w:color w:val="474747"/>
          <w:sz w:val="16"/>
          <w:szCs w:val="16"/>
        </w:rPr>
        <w:t>Saha</w:t>
      </w:r>
      <w:proofErr w:type="spellEnd"/>
      <w:r w:rsidRPr="005962DC">
        <w:rPr>
          <w:rFonts w:ascii="Open Sans" w:eastAsia="Open Sans" w:hAnsi="Open Sans" w:cs="Open Sans"/>
          <w:color w:val="474747"/>
          <w:sz w:val="16"/>
          <w:szCs w:val="16"/>
        </w:rPr>
        <w:t xml:space="preserve"> TD, </w:t>
      </w:r>
      <w:proofErr w:type="spellStart"/>
      <w:r w:rsidRPr="005962DC">
        <w:rPr>
          <w:rFonts w:ascii="Open Sans" w:eastAsia="Open Sans" w:hAnsi="Open Sans" w:cs="Open Sans"/>
          <w:color w:val="474747"/>
          <w:sz w:val="16"/>
          <w:szCs w:val="16"/>
        </w:rPr>
        <w:t>Kerridge</w:t>
      </w:r>
      <w:proofErr w:type="spellEnd"/>
      <w:r w:rsidRPr="005962DC">
        <w:rPr>
          <w:rFonts w:ascii="Open Sans" w:eastAsia="Open Sans" w:hAnsi="Open Sans" w:cs="Open Sans"/>
          <w:color w:val="474747"/>
          <w:sz w:val="16"/>
          <w:szCs w:val="16"/>
        </w:rPr>
        <w:t xml:space="preserve"> BT, et al. Prevalence of Marijuana Use Disorders in the United States Between 2001-2002 and 2012-2013. </w:t>
      </w:r>
      <w:r w:rsidRPr="005962DC">
        <w:rPr>
          <w:rFonts w:ascii="Open Sans" w:eastAsia="Open Sans" w:hAnsi="Open Sans" w:cs="Open Sans"/>
          <w:i/>
          <w:iCs/>
          <w:color w:val="474747"/>
          <w:sz w:val="16"/>
          <w:szCs w:val="16"/>
        </w:rPr>
        <w:t>JAMA Psychiatry</w:t>
      </w:r>
      <w:r w:rsidRPr="005962DC">
        <w:rPr>
          <w:rFonts w:ascii="Open Sans" w:eastAsia="Open Sans" w:hAnsi="Open Sans" w:cs="Open Sans"/>
          <w:color w:val="474747"/>
          <w:sz w:val="16"/>
          <w:szCs w:val="16"/>
        </w:rPr>
        <w:t>. 2015;72(12):1235-1242. doi:10.1001/jamapsychiatry.2015.1858</w:t>
      </w:r>
    </w:p>
  </w:footnote>
  <w:footnote w:id="2">
    <w:p w14:paraId="2EEC4B6A" w14:textId="37346B93" w:rsidR="5D084C2B" w:rsidRPr="005962DC" w:rsidRDefault="5D084C2B" w:rsidP="5D084C2B">
      <w:pPr>
        <w:rPr>
          <w:rFonts w:ascii="Open Sans" w:eastAsia="Open Sans" w:hAnsi="Open Sans" w:cs="Open Sans"/>
          <w:color w:val="474747"/>
          <w:sz w:val="16"/>
          <w:szCs w:val="16"/>
        </w:rPr>
      </w:pPr>
      <w:r w:rsidRPr="005962DC">
        <w:rPr>
          <w:rFonts w:ascii="Open Sans" w:eastAsia="Open Sans" w:hAnsi="Open Sans" w:cs="Open Sans"/>
          <w:color w:val="474747"/>
          <w:sz w:val="16"/>
          <w:szCs w:val="16"/>
          <w:lang w:val="nl-NL"/>
        </w:rPr>
        <w:t xml:space="preserve">Winters KC, Lee C-YS. </w:t>
      </w:r>
      <w:r w:rsidRPr="005962DC">
        <w:rPr>
          <w:rFonts w:ascii="Open Sans" w:eastAsia="Open Sans" w:hAnsi="Open Sans" w:cs="Open Sans"/>
          <w:color w:val="474747"/>
          <w:sz w:val="16"/>
          <w:szCs w:val="16"/>
        </w:rPr>
        <w:t xml:space="preserve">Likelihood of developing an alcohol and cannabis use disorder during youth: Association with recent use and age. </w:t>
      </w:r>
      <w:r w:rsidRPr="005962DC">
        <w:rPr>
          <w:rFonts w:ascii="Open Sans" w:eastAsia="Open Sans" w:hAnsi="Open Sans" w:cs="Open Sans"/>
          <w:i/>
          <w:iCs/>
          <w:color w:val="474747"/>
          <w:sz w:val="16"/>
          <w:szCs w:val="16"/>
        </w:rPr>
        <w:t>Drug Alcohol Depend</w:t>
      </w:r>
      <w:r w:rsidRPr="005962DC">
        <w:rPr>
          <w:rFonts w:ascii="Open Sans" w:eastAsia="Open Sans" w:hAnsi="Open Sans" w:cs="Open Sans"/>
          <w:color w:val="474747"/>
          <w:sz w:val="16"/>
          <w:szCs w:val="16"/>
        </w:rPr>
        <w:t>. 2008;92(1-3):239-247. doi:10.1016/j.drugalcdep.2007.08.005</w:t>
      </w:r>
    </w:p>
    <w:p w14:paraId="33709EA6" w14:textId="77777777" w:rsidR="005962DC" w:rsidRPr="005962DC" w:rsidRDefault="5D084C2B" w:rsidP="005962DC">
      <w:pPr>
        <w:shd w:val="clear" w:color="auto" w:fill="FFFFFF"/>
        <w:spacing w:before="100" w:beforeAutospacing="1" w:after="100" w:afterAutospacing="1" w:line="240" w:lineRule="auto"/>
        <w:rPr>
          <w:rFonts w:ascii="Open Sans" w:eastAsia="Times New Roman" w:hAnsi="Open Sans" w:cs="Open Sans"/>
          <w:color w:val="474747"/>
          <w:sz w:val="16"/>
          <w:szCs w:val="16"/>
        </w:rPr>
      </w:pPr>
      <w:r w:rsidRPr="005962DC">
        <w:rPr>
          <w:rStyle w:val="Emphasis"/>
          <w:rFonts w:ascii="Open Sans" w:eastAsia="Open Sans" w:hAnsi="Open Sans" w:cs="Open Sans"/>
          <w:sz w:val="16"/>
          <w:szCs w:val="16"/>
          <w:vertAlign w:val="superscript"/>
        </w:rPr>
        <w:footnoteRef/>
      </w:r>
      <w:r w:rsidR="005962DC">
        <w:rPr>
          <w:rFonts w:ascii="Calibri" w:eastAsia="Calibri" w:hAnsi="Calibri" w:cs="Calibri"/>
          <w:color w:val="474747"/>
          <w:sz w:val="16"/>
          <w:szCs w:val="16"/>
        </w:rPr>
        <w:t xml:space="preserve"> </w:t>
      </w:r>
      <w:r w:rsidR="005962DC" w:rsidRPr="005962DC">
        <w:rPr>
          <w:rFonts w:ascii="Open Sans" w:eastAsia="Times New Roman" w:hAnsi="Open Sans" w:cs="Open Sans"/>
          <w:color w:val="474747"/>
          <w:sz w:val="16"/>
          <w:szCs w:val="16"/>
        </w:rPr>
        <w:t>Winters KC, Lee C-YS. Likelihood of developing an alcohol and cannabis use disorder during youth: Association with recent use and age. </w:t>
      </w:r>
      <w:r w:rsidR="005962DC" w:rsidRPr="005962DC">
        <w:rPr>
          <w:rFonts w:ascii="Open Sans" w:eastAsia="Times New Roman" w:hAnsi="Open Sans" w:cs="Open Sans"/>
          <w:i/>
          <w:iCs/>
          <w:color w:val="474747"/>
          <w:sz w:val="16"/>
          <w:szCs w:val="16"/>
        </w:rPr>
        <w:t>Drug Alcohol Depend</w:t>
      </w:r>
      <w:r w:rsidR="005962DC" w:rsidRPr="005962DC">
        <w:rPr>
          <w:rFonts w:ascii="Open Sans" w:eastAsia="Times New Roman" w:hAnsi="Open Sans" w:cs="Open Sans"/>
          <w:color w:val="474747"/>
          <w:sz w:val="16"/>
          <w:szCs w:val="16"/>
        </w:rPr>
        <w:t>. 2008;92(1-3):239-247. doi:10.1016/j.drugalcdep.2007.08.005</w:t>
      </w:r>
    </w:p>
    <w:p w14:paraId="34E6A9D3" w14:textId="028304B9" w:rsidR="5D084C2B" w:rsidRPr="005962DC" w:rsidRDefault="5D084C2B" w:rsidP="5D084C2B">
      <w:pPr>
        <w:pStyle w:val="FootnoteText"/>
        <w:rPr>
          <w:rFonts w:ascii="Calibri" w:eastAsia="Calibri" w:hAnsi="Calibri" w:cs="Calibri"/>
          <w:color w:val="474747"/>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83"/>
    <w:multiLevelType w:val="multilevel"/>
    <w:tmpl w:val="6A04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E03F8"/>
    <w:multiLevelType w:val="hybridMultilevel"/>
    <w:tmpl w:val="C8588C00"/>
    <w:lvl w:ilvl="0" w:tplc="5DA286CA">
      <w:start w:val="1"/>
      <w:numFmt w:val="decimal"/>
      <w:lvlText w:val="%1."/>
      <w:lvlJc w:val="left"/>
      <w:pPr>
        <w:ind w:left="720" w:hanging="360"/>
      </w:pPr>
    </w:lvl>
    <w:lvl w:ilvl="1" w:tplc="7E609238">
      <w:start w:val="1"/>
      <w:numFmt w:val="lowerLetter"/>
      <w:lvlText w:val="%2."/>
      <w:lvlJc w:val="left"/>
      <w:pPr>
        <w:ind w:left="1440" w:hanging="360"/>
      </w:pPr>
    </w:lvl>
    <w:lvl w:ilvl="2" w:tplc="11621B10">
      <w:start w:val="1"/>
      <w:numFmt w:val="lowerRoman"/>
      <w:lvlText w:val="%3."/>
      <w:lvlJc w:val="right"/>
      <w:pPr>
        <w:ind w:left="2160" w:hanging="180"/>
      </w:pPr>
    </w:lvl>
    <w:lvl w:ilvl="3" w:tplc="92E28980">
      <w:start w:val="1"/>
      <w:numFmt w:val="decimal"/>
      <w:lvlText w:val="%4."/>
      <w:lvlJc w:val="left"/>
      <w:pPr>
        <w:ind w:left="2880" w:hanging="360"/>
      </w:pPr>
    </w:lvl>
    <w:lvl w:ilvl="4" w:tplc="80721F1A">
      <w:start w:val="1"/>
      <w:numFmt w:val="lowerLetter"/>
      <w:lvlText w:val="%5."/>
      <w:lvlJc w:val="left"/>
      <w:pPr>
        <w:ind w:left="3600" w:hanging="360"/>
      </w:pPr>
    </w:lvl>
    <w:lvl w:ilvl="5" w:tplc="8092045A">
      <w:start w:val="1"/>
      <w:numFmt w:val="lowerRoman"/>
      <w:lvlText w:val="%6."/>
      <w:lvlJc w:val="right"/>
      <w:pPr>
        <w:ind w:left="4320" w:hanging="180"/>
      </w:pPr>
    </w:lvl>
    <w:lvl w:ilvl="6" w:tplc="2C482686">
      <w:start w:val="1"/>
      <w:numFmt w:val="decimal"/>
      <w:lvlText w:val="%7."/>
      <w:lvlJc w:val="left"/>
      <w:pPr>
        <w:ind w:left="5040" w:hanging="360"/>
      </w:pPr>
    </w:lvl>
    <w:lvl w:ilvl="7" w:tplc="3692FA04">
      <w:start w:val="1"/>
      <w:numFmt w:val="lowerLetter"/>
      <w:lvlText w:val="%8."/>
      <w:lvlJc w:val="left"/>
      <w:pPr>
        <w:ind w:left="5760" w:hanging="360"/>
      </w:pPr>
    </w:lvl>
    <w:lvl w:ilvl="8" w:tplc="1BC84002">
      <w:start w:val="1"/>
      <w:numFmt w:val="lowerRoman"/>
      <w:lvlText w:val="%9."/>
      <w:lvlJc w:val="right"/>
      <w:pPr>
        <w:ind w:left="6480" w:hanging="180"/>
      </w:pPr>
    </w:lvl>
  </w:abstractNum>
  <w:abstractNum w:abstractNumId="2" w15:restartNumberingAfterBreak="0">
    <w:nsid w:val="46D934CD"/>
    <w:multiLevelType w:val="hybridMultilevel"/>
    <w:tmpl w:val="9FEA5A72"/>
    <w:lvl w:ilvl="0" w:tplc="206AF56E">
      <w:start w:val="1"/>
      <w:numFmt w:val="decimal"/>
      <w:lvlText w:val="%1."/>
      <w:lvlJc w:val="left"/>
      <w:pPr>
        <w:ind w:left="720" w:hanging="360"/>
      </w:pPr>
    </w:lvl>
    <w:lvl w:ilvl="1" w:tplc="37483F88">
      <w:start w:val="1"/>
      <w:numFmt w:val="lowerLetter"/>
      <w:lvlText w:val="%2."/>
      <w:lvlJc w:val="left"/>
      <w:pPr>
        <w:ind w:left="1440" w:hanging="360"/>
      </w:pPr>
    </w:lvl>
    <w:lvl w:ilvl="2" w:tplc="A732A31E">
      <w:start w:val="1"/>
      <w:numFmt w:val="lowerRoman"/>
      <w:lvlText w:val="%3."/>
      <w:lvlJc w:val="right"/>
      <w:pPr>
        <w:ind w:left="2160" w:hanging="180"/>
      </w:pPr>
    </w:lvl>
    <w:lvl w:ilvl="3" w:tplc="26F02300">
      <w:start w:val="1"/>
      <w:numFmt w:val="decimal"/>
      <w:lvlText w:val="%4."/>
      <w:lvlJc w:val="left"/>
      <w:pPr>
        <w:ind w:left="2880" w:hanging="360"/>
      </w:pPr>
    </w:lvl>
    <w:lvl w:ilvl="4" w:tplc="34E492B0">
      <w:start w:val="1"/>
      <w:numFmt w:val="lowerLetter"/>
      <w:lvlText w:val="%5."/>
      <w:lvlJc w:val="left"/>
      <w:pPr>
        <w:ind w:left="3600" w:hanging="360"/>
      </w:pPr>
    </w:lvl>
    <w:lvl w:ilvl="5" w:tplc="184CA444">
      <w:start w:val="1"/>
      <w:numFmt w:val="lowerRoman"/>
      <w:lvlText w:val="%6."/>
      <w:lvlJc w:val="right"/>
      <w:pPr>
        <w:ind w:left="4320" w:hanging="180"/>
      </w:pPr>
    </w:lvl>
    <w:lvl w:ilvl="6" w:tplc="51DCD94E">
      <w:start w:val="1"/>
      <w:numFmt w:val="decimal"/>
      <w:lvlText w:val="%7."/>
      <w:lvlJc w:val="left"/>
      <w:pPr>
        <w:ind w:left="5040" w:hanging="360"/>
      </w:pPr>
    </w:lvl>
    <w:lvl w:ilvl="7" w:tplc="47223334">
      <w:start w:val="1"/>
      <w:numFmt w:val="lowerLetter"/>
      <w:lvlText w:val="%8."/>
      <w:lvlJc w:val="left"/>
      <w:pPr>
        <w:ind w:left="5760" w:hanging="360"/>
      </w:pPr>
    </w:lvl>
    <w:lvl w:ilvl="8" w:tplc="B8D8E9DC">
      <w:start w:val="1"/>
      <w:numFmt w:val="lowerRoman"/>
      <w:lvlText w:val="%9."/>
      <w:lvlJc w:val="right"/>
      <w:pPr>
        <w:ind w:left="6480" w:hanging="180"/>
      </w:pPr>
    </w:lvl>
  </w:abstractNum>
  <w:abstractNum w:abstractNumId="3" w15:restartNumberingAfterBreak="0">
    <w:nsid w:val="71C14B4C"/>
    <w:multiLevelType w:val="hybridMultilevel"/>
    <w:tmpl w:val="C1D0D178"/>
    <w:lvl w:ilvl="0" w:tplc="85D26676">
      <w:start w:val="1"/>
      <w:numFmt w:val="decimal"/>
      <w:lvlText w:val="%1."/>
      <w:lvlJc w:val="left"/>
      <w:pPr>
        <w:ind w:left="720" w:hanging="360"/>
      </w:pPr>
    </w:lvl>
    <w:lvl w:ilvl="1" w:tplc="4BA6B070">
      <w:start w:val="1"/>
      <w:numFmt w:val="lowerLetter"/>
      <w:lvlText w:val="%2."/>
      <w:lvlJc w:val="left"/>
      <w:pPr>
        <w:ind w:left="1440" w:hanging="360"/>
      </w:pPr>
    </w:lvl>
    <w:lvl w:ilvl="2" w:tplc="6518CEC2">
      <w:start w:val="1"/>
      <w:numFmt w:val="lowerRoman"/>
      <w:lvlText w:val="%3."/>
      <w:lvlJc w:val="right"/>
      <w:pPr>
        <w:ind w:left="2160" w:hanging="180"/>
      </w:pPr>
    </w:lvl>
    <w:lvl w:ilvl="3" w:tplc="988CDEE6">
      <w:start w:val="1"/>
      <w:numFmt w:val="decimal"/>
      <w:lvlText w:val="%4."/>
      <w:lvlJc w:val="left"/>
      <w:pPr>
        <w:ind w:left="2880" w:hanging="360"/>
      </w:pPr>
    </w:lvl>
    <w:lvl w:ilvl="4" w:tplc="9E220F86">
      <w:start w:val="1"/>
      <w:numFmt w:val="lowerLetter"/>
      <w:lvlText w:val="%5."/>
      <w:lvlJc w:val="left"/>
      <w:pPr>
        <w:ind w:left="3600" w:hanging="360"/>
      </w:pPr>
    </w:lvl>
    <w:lvl w:ilvl="5" w:tplc="EFBA3A22">
      <w:start w:val="1"/>
      <w:numFmt w:val="lowerRoman"/>
      <w:lvlText w:val="%6."/>
      <w:lvlJc w:val="right"/>
      <w:pPr>
        <w:ind w:left="4320" w:hanging="180"/>
      </w:pPr>
    </w:lvl>
    <w:lvl w:ilvl="6" w:tplc="8FCE48BE">
      <w:start w:val="1"/>
      <w:numFmt w:val="decimal"/>
      <w:lvlText w:val="%7."/>
      <w:lvlJc w:val="left"/>
      <w:pPr>
        <w:ind w:left="5040" w:hanging="360"/>
      </w:pPr>
    </w:lvl>
    <w:lvl w:ilvl="7" w:tplc="08CA9C36">
      <w:start w:val="1"/>
      <w:numFmt w:val="lowerLetter"/>
      <w:lvlText w:val="%8."/>
      <w:lvlJc w:val="left"/>
      <w:pPr>
        <w:ind w:left="5760" w:hanging="360"/>
      </w:pPr>
    </w:lvl>
    <w:lvl w:ilvl="8" w:tplc="2E3AF1E8">
      <w:start w:val="1"/>
      <w:numFmt w:val="lowerRoman"/>
      <w:lvlText w:val="%9."/>
      <w:lvlJc w:val="right"/>
      <w:pPr>
        <w:ind w:left="6480" w:hanging="180"/>
      </w:pPr>
    </w:lvl>
  </w:abstractNum>
  <w:abstractNum w:abstractNumId="4" w15:restartNumberingAfterBreak="0">
    <w:nsid w:val="7F8E3147"/>
    <w:multiLevelType w:val="hybridMultilevel"/>
    <w:tmpl w:val="54F0D12A"/>
    <w:lvl w:ilvl="0" w:tplc="E886DA08">
      <w:start w:val="1"/>
      <w:numFmt w:val="decimal"/>
      <w:lvlText w:val="%1."/>
      <w:lvlJc w:val="left"/>
      <w:pPr>
        <w:ind w:left="720" w:hanging="360"/>
      </w:pPr>
    </w:lvl>
    <w:lvl w:ilvl="1" w:tplc="DDD82328">
      <w:start w:val="1"/>
      <w:numFmt w:val="lowerLetter"/>
      <w:lvlText w:val="%2."/>
      <w:lvlJc w:val="left"/>
      <w:pPr>
        <w:ind w:left="1440" w:hanging="360"/>
      </w:pPr>
    </w:lvl>
    <w:lvl w:ilvl="2" w:tplc="F7BC88D8">
      <w:start w:val="1"/>
      <w:numFmt w:val="lowerRoman"/>
      <w:lvlText w:val="%3."/>
      <w:lvlJc w:val="right"/>
      <w:pPr>
        <w:ind w:left="2160" w:hanging="180"/>
      </w:pPr>
    </w:lvl>
    <w:lvl w:ilvl="3" w:tplc="2CD4207C">
      <w:start w:val="1"/>
      <w:numFmt w:val="decimal"/>
      <w:lvlText w:val="%4."/>
      <w:lvlJc w:val="left"/>
      <w:pPr>
        <w:ind w:left="2880" w:hanging="360"/>
      </w:pPr>
    </w:lvl>
    <w:lvl w:ilvl="4" w:tplc="A18C16FA">
      <w:start w:val="1"/>
      <w:numFmt w:val="lowerLetter"/>
      <w:lvlText w:val="%5."/>
      <w:lvlJc w:val="left"/>
      <w:pPr>
        <w:ind w:left="3600" w:hanging="360"/>
      </w:pPr>
    </w:lvl>
    <w:lvl w:ilvl="5" w:tplc="C93A3720">
      <w:start w:val="1"/>
      <w:numFmt w:val="lowerRoman"/>
      <w:lvlText w:val="%6."/>
      <w:lvlJc w:val="right"/>
      <w:pPr>
        <w:ind w:left="4320" w:hanging="180"/>
      </w:pPr>
    </w:lvl>
    <w:lvl w:ilvl="6" w:tplc="396667DA">
      <w:start w:val="1"/>
      <w:numFmt w:val="decimal"/>
      <w:lvlText w:val="%7."/>
      <w:lvlJc w:val="left"/>
      <w:pPr>
        <w:ind w:left="5040" w:hanging="360"/>
      </w:pPr>
    </w:lvl>
    <w:lvl w:ilvl="7" w:tplc="A23C65A0">
      <w:start w:val="1"/>
      <w:numFmt w:val="lowerLetter"/>
      <w:lvlText w:val="%8."/>
      <w:lvlJc w:val="left"/>
      <w:pPr>
        <w:ind w:left="5760" w:hanging="360"/>
      </w:pPr>
    </w:lvl>
    <w:lvl w:ilvl="8" w:tplc="3C96A182">
      <w:start w:val="1"/>
      <w:numFmt w:val="lowerRoman"/>
      <w:lvlText w:val="%9."/>
      <w:lvlJc w:val="right"/>
      <w:pPr>
        <w:ind w:left="6480" w:hanging="180"/>
      </w:pPr>
    </w:lvl>
  </w:abstractNum>
  <w:num w:numId="1" w16cid:durableId="1417480044">
    <w:abstractNumId w:val="4"/>
  </w:num>
  <w:num w:numId="2" w16cid:durableId="688801782">
    <w:abstractNumId w:val="2"/>
  </w:num>
  <w:num w:numId="3" w16cid:durableId="1215118702">
    <w:abstractNumId w:val="1"/>
  </w:num>
  <w:num w:numId="4" w16cid:durableId="682779953">
    <w:abstractNumId w:val="3"/>
  </w:num>
  <w:num w:numId="5" w16cid:durableId="71736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24"/>
    <w:rsid w:val="00117022"/>
    <w:rsid w:val="001426D5"/>
    <w:rsid w:val="00323524"/>
    <w:rsid w:val="005962DC"/>
    <w:rsid w:val="006270D1"/>
    <w:rsid w:val="007352F9"/>
    <w:rsid w:val="00786CFF"/>
    <w:rsid w:val="007F420C"/>
    <w:rsid w:val="008AC18B"/>
    <w:rsid w:val="008D1149"/>
    <w:rsid w:val="008F0755"/>
    <w:rsid w:val="00A47C3D"/>
    <w:rsid w:val="00BF349C"/>
    <w:rsid w:val="00C932DA"/>
    <w:rsid w:val="00D4145D"/>
    <w:rsid w:val="01127138"/>
    <w:rsid w:val="03A03DC6"/>
    <w:rsid w:val="064935E5"/>
    <w:rsid w:val="073174E5"/>
    <w:rsid w:val="082836CD"/>
    <w:rsid w:val="08A8B630"/>
    <w:rsid w:val="0A496185"/>
    <w:rsid w:val="0B5FD78F"/>
    <w:rsid w:val="0BE531E6"/>
    <w:rsid w:val="0F543F7C"/>
    <w:rsid w:val="0FB58A14"/>
    <w:rsid w:val="0FEC81BE"/>
    <w:rsid w:val="107AC50A"/>
    <w:rsid w:val="1096A76D"/>
    <w:rsid w:val="117EBEC7"/>
    <w:rsid w:val="14947580"/>
    <w:rsid w:val="1666813A"/>
    <w:rsid w:val="18022F0D"/>
    <w:rsid w:val="1CFEAFED"/>
    <w:rsid w:val="217C3E38"/>
    <w:rsid w:val="21BFFE9F"/>
    <w:rsid w:val="24FBA353"/>
    <w:rsid w:val="27E944EF"/>
    <w:rsid w:val="2C152CE5"/>
    <w:rsid w:val="2C87CF9C"/>
    <w:rsid w:val="2ED7589C"/>
    <w:rsid w:val="300D8C7D"/>
    <w:rsid w:val="31821C68"/>
    <w:rsid w:val="3195B77A"/>
    <w:rsid w:val="34FEDB3B"/>
    <w:rsid w:val="376E295F"/>
    <w:rsid w:val="3A71D595"/>
    <w:rsid w:val="3D0DC112"/>
    <w:rsid w:val="3EA96F1B"/>
    <w:rsid w:val="4A24E314"/>
    <w:rsid w:val="4AE22768"/>
    <w:rsid w:val="4BC711D8"/>
    <w:rsid w:val="4E209DE5"/>
    <w:rsid w:val="4FD79C3C"/>
    <w:rsid w:val="51B3F4C2"/>
    <w:rsid w:val="52C560D4"/>
    <w:rsid w:val="52F8F580"/>
    <w:rsid w:val="539B13E6"/>
    <w:rsid w:val="5494C5E1"/>
    <w:rsid w:val="59A43EDF"/>
    <w:rsid w:val="59EFC50E"/>
    <w:rsid w:val="5A55BD93"/>
    <w:rsid w:val="5D084C2B"/>
    <w:rsid w:val="5E3ABCE1"/>
    <w:rsid w:val="5EFD83F5"/>
    <w:rsid w:val="5F2D1547"/>
    <w:rsid w:val="625464AC"/>
    <w:rsid w:val="64A15345"/>
    <w:rsid w:val="64A71AFE"/>
    <w:rsid w:val="676A1A2A"/>
    <w:rsid w:val="69089D1F"/>
    <w:rsid w:val="6989E592"/>
    <w:rsid w:val="6B019A4A"/>
    <w:rsid w:val="6C990486"/>
    <w:rsid w:val="6E34D4E7"/>
    <w:rsid w:val="6EE93600"/>
    <w:rsid w:val="70A25CA3"/>
    <w:rsid w:val="71808674"/>
    <w:rsid w:val="7818942F"/>
    <w:rsid w:val="7AA12C20"/>
    <w:rsid w:val="7C04FA87"/>
    <w:rsid w:val="7CC4526A"/>
    <w:rsid w:val="7CEC0552"/>
    <w:rsid w:val="7DDD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ECFE"/>
  <w15:docId w15:val="{989D8D13-3C1A-48B8-8F63-E6E1AFDA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5962DC"/>
    <w:pPr>
      <w:spacing w:after="0" w:line="240" w:lineRule="auto"/>
    </w:pPr>
  </w:style>
  <w:style w:type="character" w:styleId="Emphasis">
    <w:name w:val="Emphasis"/>
    <w:basedOn w:val="DefaultParagraphFont"/>
    <w:uiPriority w:val="20"/>
    <w:qFormat/>
    <w:rsid w:val="005962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3648">
      <w:bodyDiv w:val="1"/>
      <w:marLeft w:val="0"/>
      <w:marRight w:val="0"/>
      <w:marTop w:val="0"/>
      <w:marBottom w:val="0"/>
      <w:divBdr>
        <w:top w:val="none" w:sz="0" w:space="0" w:color="auto"/>
        <w:left w:val="none" w:sz="0" w:space="0" w:color="auto"/>
        <w:bottom w:val="none" w:sz="0" w:space="0" w:color="auto"/>
        <w:right w:val="none" w:sz="0" w:space="0" w:color="auto"/>
      </w:divBdr>
      <w:divsChild>
        <w:div w:id="617446991">
          <w:marLeft w:val="0"/>
          <w:marRight w:val="0"/>
          <w:marTop w:val="0"/>
          <w:marBottom w:val="0"/>
          <w:divBdr>
            <w:top w:val="none" w:sz="0" w:space="0" w:color="auto"/>
            <w:left w:val="none" w:sz="0" w:space="0" w:color="auto"/>
            <w:bottom w:val="none" w:sz="0" w:space="0" w:color="auto"/>
            <w:right w:val="none" w:sz="0" w:space="0" w:color="auto"/>
          </w:divBdr>
        </w:div>
      </w:divsChild>
    </w:div>
    <w:div w:id="1318457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36904AA15E54AAA08850B0998E083" ma:contentTypeVersion="13" ma:contentTypeDescription="Create a new document." ma:contentTypeScope="" ma:versionID="e00cac0b12d6c499d02d168952dea768">
  <xsd:schema xmlns:xsd="http://www.w3.org/2001/XMLSchema" xmlns:xs="http://www.w3.org/2001/XMLSchema" xmlns:p="http://schemas.microsoft.com/office/2006/metadata/properties" xmlns:ns2="67d566e1-24ca-46fd-9516-415211238910" xmlns:ns3="d4c4151a-140d-415d-ac57-89ec432a026a" targetNamespace="http://schemas.microsoft.com/office/2006/metadata/properties" ma:root="true" ma:fieldsID="5314a2d586009dd6954d7852d5873b7d" ns2:_="" ns3:_="">
    <xsd:import namespace="67d566e1-24ca-46fd-9516-415211238910"/>
    <xsd:import namespace="d4c4151a-140d-415d-ac57-89ec432a02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66e1-24ca-46fd-9516-415211238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c4151a-140d-415d-ac57-89ec432a02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106C4-74CF-4BCE-82DB-EF7007C8B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84021-A964-40C1-B7B9-8AD451D43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566e1-24ca-46fd-9516-415211238910"/>
    <ds:schemaRef ds:uri="d4c4151a-140d-415d-ac57-89ec432a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F07EF-331E-4F1A-8557-58D59EE9A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Fritz</dc:creator>
  <cp:keywords/>
  <dc:description/>
  <cp:lastModifiedBy>Fran Gerbig</cp:lastModifiedBy>
  <cp:revision>3</cp:revision>
  <dcterms:created xsi:type="dcterms:W3CDTF">2022-07-26T16:00:00Z</dcterms:created>
  <dcterms:modified xsi:type="dcterms:W3CDTF">2022-08-01T21:25:00Z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0x010100BD736904AA15E54AAA08850B0998E083</vt:lpwstr>
  </property>
</Properties>
</file>